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56AE" w14:textId="56AA7F8B" w:rsidR="00F4395D" w:rsidRDefault="00F4395D" w:rsidP="006E11E5">
      <w:pPr>
        <w:jc w:val="center"/>
        <w:rPr>
          <w:rFonts w:ascii="Trebuchet MS" w:hAnsi="Trebuchet MS"/>
          <w:b/>
          <w:sz w:val="32"/>
          <w:szCs w:val="32"/>
        </w:rPr>
      </w:pPr>
    </w:p>
    <w:p w14:paraId="4EF654D0" w14:textId="60D7D9E0" w:rsidR="004F07DB" w:rsidRDefault="004F07DB" w:rsidP="006E11E5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Diner</w:t>
      </w:r>
      <w:r w:rsidR="00922684">
        <w:rPr>
          <w:rFonts w:ascii="Trebuchet MS" w:hAnsi="Trebuchet MS"/>
          <w:b/>
          <w:sz w:val="32"/>
          <w:szCs w:val="32"/>
        </w:rPr>
        <w:t xml:space="preserve"> Amical</w:t>
      </w:r>
    </w:p>
    <w:p w14:paraId="12AC0830" w14:textId="77777777" w:rsidR="004F07DB" w:rsidRDefault="004F07DB" w:rsidP="006E11E5">
      <w:pPr>
        <w:jc w:val="center"/>
        <w:rPr>
          <w:rFonts w:ascii="Trebuchet MS" w:hAnsi="Trebuchet MS"/>
          <w:b/>
          <w:sz w:val="32"/>
          <w:szCs w:val="32"/>
        </w:rPr>
      </w:pPr>
    </w:p>
    <w:p w14:paraId="09F3CAE5" w14:textId="131F95A1" w:rsidR="004F07DB" w:rsidRDefault="004F07DB" w:rsidP="006E11E5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The Grand, York</w:t>
      </w:r>
    </w:p>
    <w:p w14:paraId="6E1080A4" w14:textId="77777777" w:rsidR="004F07DB" w:rsidRDefault="004F07DB" w:rsidP="006E11E5">
      <w:pPr>
        <w:jc w:val="center"/>
        <w:rPr>
          <w:rFonts w:ascii="Trebuchet MS" w:hAnsi="Trebuchet MS"/>
          <w:b/>
          <w:sz w:val="32"/>
          <w:szCs w:val="32"/>
        </w:rPr>
      </w:pPr>
    </w:p>
    <w:p w14:paraId="251D7125" w14:textId="7481B7BE" w:rsidR="004F07DB" w:rsidRDefault="006404E5" w:rsidP="006E11E5">
      <w:pPr>
        <w:jc w:val="center"/>
        <w:rPr>
          <w:rFonts w:ascii="Trebuchet MS" w:hAnsi="Trebuchet MS"/>
          <w:bCs/>
          <w:sz w:val="32"/>
          <w:szCs w:val="32"/>
        </w:rPr>
      </w:pPr>
      <w:r>
        <w:rPr>
          <w:rFonts w:ascii="Trebuchet MS" w:hAnsi="Trebuchet MS"/>
          <w:bCs/>
          <w:sz w:val="32"/>
          <w:szCs w:val="32"/>
        </w:rPr>
        <w:t xml:space="preserve">Wednesday </w:t>
      </w:r>
      <w:r w:rsidR="00922684" w:rsidRPr="00922684">
        <w:rPr>
          <w:rFonts w:ascii="Trebuchet MS" w:hAnsi="Trebuchet MS"/>
          <w:bCs/>
          <w:sz w:val="32"/>
          <w:szCs w:val="32"/>
        </w:rPr>
        <w:t>5</w:t>
      </w:r>
      <w:r w:rsidR="00922684" w:rsidRPr="00922684">
        <w:rPr>
          <w:rFonts w:ascii="Trebuchet MS" w:hAnsi="Trebuchet MS"/>
          <w:bCs/>
          <w:sz w:val="32"/>
          <w:szCs w:val="32"/>
          <w:vertAlign w:val="superscript"/>
        </w:rPr>
        <w:t>th</w:t>
      </w:r>
      <w:r w:rsidR="00922684" w:rsidRPr="00922684">
        <w:rPr>
          <w:rFonts w:ascii="Trebuchet MS" w:hAnsi="Trebuchet MS"/>
          <w:bCs/>
          <w:sz w:val="32"/>
          <w:szCs w:val="32"/>
        </w:rPr>
        <w:t xml:space="preserve"> August 2026</w:t>
      </w:r>
    </w:p>
    <w:p w14:paraId="3E6CC250" w14:textId="77777777" w:rsidR="00D205EA" w:rsidRDefault="00D205EA" w:rsidP="006E11E5">
      <w:pPr>
        <w:jc w:val="center"/>
        <w:rPr>
          <w:rFonts w:ascii="Trebuchet MS" w:hAnsi="Trebuchet MS"/>
          <w:bCs/>
          <w:sz w:val="32"/>
          <w:szCs w:val="32"/>
        </w:rPr>
      </w:pPr>
    </w:p>
    <w:p w14:paraId="0250AD6F" w14:textId="77777777" w:rsidR="00723467" w:rsidRDefault="00723467" w:rsidP="006E11E5">
      <w:pPr>
        <w:jc w:val="center"/>
        <w:rPr>
          <w:rFonts w:ascii="Trebuchet MS" w:hAnsi="Trebuchet MS"/>
          <w:bCs/>
          <w:sz w:val="32"/>
          <w:szCs w:val="32"/>
        </w:rPr>
      </w:pPr>
    </w:p>
    <w:p w14:paraId="2CCE9FAA" w14:textId="77777777" w:rsidR="00D205EA" w:rsidRDefault="00D205EA" w:rsidP="006E11E5">
      <w:pPr>
        <w:jc w:val="center"/>
        <w:rPr>
          <w:rFonts w:ascii="Trebuchet MS" w:hAnsi="Trebuchet MS"/>
          <w:bCs/>
          <w:sz w:val="32"/>
          <w:szCs w:val="32"/>
        </w:rPr>
      </w:pPr>
    </w:p>
    <w:p w14:paraId="00E35592" w14:textId="0900094B" w:rsidR="00D205EA" w:rsidRDefault="00723467" w:rsidP="006E11E5">
      <w:pPr>
        <w:jc w:val="center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English Sparkling wine TBD</w:t>
      </w:r>
    </w:p>
    <w:p w14:paraId="09340CF9" w14:textId="77777777" w:rsidR="000552FF" w:rsidRDefault="000552FF" w:rsidP="006E11E5">
      <w:pPr>
        <w:jc w:val="center"/>
        <w:rPr>
          <w:rFonts w:ascii="Trebuchet MS" w:hAnsi="Trebuchet MS"/>
          <w:bCs/>
          <w:sz w:val="24"/>
          <w:szCs w:val="24"/>
        </w:rPr>
      </w:pPr>
    </w:p>
    <w:p w14:paraId="069DA1EF" w14:textId="77777777" w:rsidR="000552FF" w:rsidRDefault="000552FF" w:rsidP="006E11E5">
      <w:pPr>
        <w:jc w:val="center"/>
        <w:rPr>
          <w:rFonts w:ascii="Trebuchet MS" w:hAnsi="Trebuchet MS"/>
          <w:bCs/>
          <w:sz w:val="24"/>
          <w:szCs w:val="24"/>
        </w:rPr>
      </w:pPr>
    </w:p>
    <w:p w14:paraId="6282FB07" w14:textId="50419AFC" w:rsidR="000552FF" w:rsidRPr="00DA469B" w:rsidRDefault="000552FF" w:rsidP="006E11E5">
      <w:pPr>
        <w:jc w:val="center"/>
        <w:rPr>
          <w:rFonts w:ascii="Trebuchet MS" w:hAnsi="Trebuchet MS"/>
          <w:bCs/>
          <w:sz w:val="28"/>
          <w:szCs w:val="28"/>
        </w:rPr>
      </w:pPr>
      <w:r w:rsidRPr="00DA469B">
        <w:rPr>
          <w:rFonts w:ascii="Trebuchet MS" w:hAnsi="Trebuchet MS"/>
          <w:bCs/>
          <w:sz w:val="28"/>
          <w:szCs w:val="28"/>
        </w:rPr>
        <w:t>Dinner</w:t>
      </w:r>
    </w:p>
    <w:p w14:paraId="56CFE858" w14:textId="77777777" w:rsidR="000552FF" w:rsidRDefault="000552FF" w:rsidP="00DA469B">
      <w:pPr>
        <w:jc w:val="center"/>
        <w:rPr>
          <w:rFonts w:ascii="Trebuchet MS" w:hAnsi="Trebuchet MS"/>
          <w:bCs/>
          <w:sz w:val="24"/>
          <w:szCs w:val="24"/>
        </w:rPr>
      </w:pPr>
    </w:p>
    <w:p w14:paraId="3B81E860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Pan-Fried Orkney Scallop</w:t>
      </w:r>
    </w:p>
    <w:p w14:paraId="01BC8CCF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</w:rPr>
      </w:pPr>
      <w:r>
        <w:rPr>
          <w:color w:val="000000"/>
        </w:rPr>
        <w:t>Fermented Turnip / Miso &amp; Comte Espuma / White Kombu</w:t>
      </w:r>
    </w:p>
    <w:p w14:paraId="3972A430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  <w:sz w:val="10"/>
          <w:szCs w:val="10"/>
        </w:rPr>
      </w:pPr>
    </w:p>
    <w:p w14:paraId="7E1187BF" w14:textId="77777777" w:rsidR="00DA469B" w:rsidRDefault="00DA469B" w:rsidP="00DA469B">
      <w:pPr>
        <w:pStyle w:val="elementtoproof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Tabali, Pedregoso Viognier, Limari Valley, Chile, 2023</w:t>
      </w:r>
    </w:p>
    <w:p w14:paraId="0191B815" w14:textId="77777777" w:rsidR="00DA469B" w:rsidRDefault="00DA469B" w:rsidP="00DA469B">
      <w:pPr>
        <w:pStyle w:val="elementtoproof"/>
        <w:shd w:val="clear" w:color="auto" w:fill="FFFFFF"/>
        <w:jc w:val="center"/>
        <w:rPr>
          <w:sz w:val="10"/>
          <w:szCs w:val="10"/>
        </w:rPr>
      </w:pPr>
    </w:p>
    <w:p w14:paraId="4E4F9D53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¬¬¬¬¬¬¬¬¬¬</w:t>
      </w:r>
    </w:p>
    <w:p w14:paraId="5F534C9F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Duck Confit filled Cannelloni</w:t>
      </w:r>
    </w:p>
    <w:p w14:paraId="19AF6268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</w:rPr>
      </w:pPr>
      <w:r>
        <w:rPr>
          <w:color w:val="000000"/>
        </w:rPr>
        <w:t>Vin Jaune, Shitake Mushrooms, Aged Parmesan</w:t>
      </w:r>
    </w:p>
    <w:p w14:paraId="785EDFCF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  <w:sz w:val="10"/>
          <w:szCs w:val="10"/>
        </w:rPr>
      </w:pPr>
    </w:p>
    <w:p w14:paraId="6ABCF298" w14:textId="77777777" w:rsidR="00DA469B" w:rsidRDefault="00DA469B" w:rsidP="00DA469B">
      <w:pPr>
        <w:pStyle w:val="elementtoproof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Masi, Bardolino Classico Frescaripia, Veneto, Italy, 2024</w:t>
      </w:r>
    </w:p>
    <w:p w14:paraId="6DB3AEB9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  <w:sz w:val="10"/>
          <w:szCs w:val="10"/>
        </w:rPr>
      </w:pPr>
    </w:p>
    <w:p w14:paraId="2142D290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¬¬¬¬¬¬¬¬¬¬</w:t>
      </w:r>
    </w:p>
    <w:p w14:paraId="1B94B2C2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Grilled Yorkshire Beef Fillet</w:t>
      </w:r>
    </w:p>
    <w:p w14:paraId="329A8B27" w14:textId="52F8C3AA" w:rsidR="00DA469B" w:rsidRDefault="00DA469B" w:rsidP="00DA469B">
      <w:pPr>
        <w:pStyle w:val="elementtoproof"/>
        <w:shd w:val="clear" w:color="auto" w:fill="FFFFFF"/>
        <w:jc w:val="center"/>
        <w:rPr>
          <w:color w:val="000000"/>
        </w:rPr>
      </w:pPr>
      <w:r>
        <w:rPr>
          <w:color w:val="000000"/>
        </w:rPr>
        <w:t>Sake-Soy-Mirin / Boltrady Beetroot / Grelot Onion</w:t>
      </w:r>
    </w:p>
    <w:p w14:paraId="6DD9265D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  <w:sz w:val="10"/>
          <w:szCs w:val="10"/>
        </w:rPr>
      </w:pPr>
    </w:p>
    <w:p w14:paraId="3EA1BDC3" w14:textId="2C773F6E" w:rsidR="00DA469B" w:rsidRDefault="00DA469B" w:rsidP="00DA469B">
      <w:pPr>
        <w:pStyle w:val="elementtoproof"/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="Calibri"/>
          <w:b/>
          <w:bCs/>
          <w:color w:val="000000"/>
          <w:sz w:val="20"/>
          <w:szCs w:val="20"/>
          <w:lang w:val="fr-FR"/>
        </w:rPr>
        <w:t>Domaine Lafage, Narassa, Côtes du Roussillon, France, 2022</w:t>
      </w:r>
    </w:p>
    <w:p w14:paraId="5DF9C4F8" w14:textId="77777777" w:rsidR="00DA469B" w:rsidRDefault="00DA469B" w:rsidP="00DA469B">
      <w:pPr>
        <w:pStyle w:val="elementtoproof"/>
        <w:shd w:val="clear" w:color="auto" w:fill="FFFFFF"/>
        <w:jc w:val="center"/>
        <w:rPr>
          <w:sz w:val="10"/>
          <w:szCs w:val="10"/>
        </w:rPr>
      </w:pPr>
    </w:p>
    <w:p w14:paraId="520643D8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¬¬¬¬¬¬¬¬¬¬</w:t>
      </w:r>
    </w:p>
    <w:p w14:paraId="5565A8EF" w14:textId="77777777" w:rsidR="00DA469B" w:rsidRDefault="00DA469B" w:rsidP="00DA469B">
      <w:pPr>
        <w:pStyle w:val="elementtoproof"/>
        <w:shd w:val="clear" w:color="auto" w:fill="FFFFFF"/>
        <w:jc w:val="center"/>
      </w:pPr>
      <w:r>
        <w:rPr>
          <w:color w:val="000000"/>
        </w:rPr>
        <w:t>Crème Brulee</w:t>
      </w:r>
    </w:p>
    <w:p w14:paraId="380EAF24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</w:rPr>
      </w:pPr>
      <w:r>
        <w:rPr>
          <w:color w:val="000000"/>
        </w:rPr>
        <w:t>Araguani Chocolate / Blackberry Sorbet / Honeycomb</w:t>
      </w:r>
    </w:p>
    <w:p w14:paraId="2661DB83" w14:textId="77777777" w:rsidR="00DA469B" w:rsidRDefault="00DA469B" w:rsidP="00DA469B">
      <w:pPr>
        <w:pStyle w:val="elementtoproof"/>
        <w:shd w:val="clear" w:color="auto" w:fill="FFFFFF"/>
        <w:jc w:val="center"/>
        <w:rPr>
          <w:color w:val="000000"/>
          <w:sz w:val="10"/>
          <w:szCs w:val="10"/>
        </w:rPr>
      </w:pPr>
    </w:p>
    <w:p w14:paraId="75F9B445" w14:textId="04534552" w:rsidR="00723467" w:rsidRPr="00051676" w:rsidRDefault="00DA469B" w:rsidP="00051676">
      <w:pPr>
        <w:pStyle w:val="elementtoproof"/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Henriques, 10 Year Verdelho, Madeira, Portugal, N</w:t>
      </w:r>
    </w:p>
    <w:p w14:paraId="30BE9431" w14:textId="77777777" w:rsidR="00723467" w:rsidRDefault="00723467" w:rsidP="006E11E5">
      <w:pPr>
        <w:jc w:val="center"/>
        <w:rPr>
          <w:rFonts w:ascii="Trebuchet MS" w:hAnsi="Trebuchet MS"/>
          <w:b/>
          <w:sz w:val="32"/>
          <w:szCs w:val="32"/>
        </w:rPr>
      </w:pPr>
    </w:p>
    <w:p w14:paraId="5695FB84" w14:textId="77777777" w:rsidR="00723467" w:rsidRDefault="00723467" w:rsidP="006E11E5">
      <w:pPr>
        <w:jc w:val="center"/>
        <w:rPr>
          <w:rFonts w:ascii="Trebuchet MS" w:hAnsi="Trebuchet MS"/>
          <w:b/>
          <w:sz w:val="32"/>
          <w:szCs w:val="32"/>
        </w:rPr>
      </w:pPr>
    </w:p>
    <w:p w14:paraId="496728A2" w14:textId="77777777" w:rsidR="00723467" w:rsidRDefault="00723467" w:rsidP="006E11E5">
      <w:pPr>
        <w:jc w:val="center"/>
        <w:rPr>
          <w:rFonts w:ascii="Trebuchet MS" w:hAnsi="Trebuchet MS"/>
          <w:b/>
          <w:sz w:val="32"/>
          <w:szCs w:val="32"/>
        </w:rPr>
      </w:pPr>
    </w:p>
    <w:p w14:paraId="22BA007B" w14:textId="799524B8" w:rsidR="00723467" w:rsidRDefault="0019638F" w:rsidP="006E11E5">
      <w:pPr>
        <w:jc w:val="center"/>
        <w:rPr>
          <w:rFonts w:ascii="Trebuchet MS" w:hAnsi="Trebuchet MS"/>
          <w:bCs/>
          <w:sz w:val="28"/>
          <w:szCs w:val="28"/>
        </w:rPr>
      </w:pPr>
      <w:r w:rsidRPr="0019638F">
        <w:rPr>
          <w:rFonts w:ascii="Trebuchet MS" w:hAnsi="Trebuchet MS"/>
          <w:bCs/>
          <w:sz w:val="28"/>
          <w:szCs w:val="28"/>
        </w:rPr>
        <w:t>Dress code</w:t>
      </w:r>
      <w:r>
        <w:rPr>
          <w:rFonts w:ascii="Trebuchet MS" w:hAnsi="Trebuchet MS"/>
          <w:bCs/>
          <w:sz w:val="28"/>
          <w:szCs w:val="28"/>
        </w:rPr>
        <w:t xml:space="preserve"> :</w:t>
      </w:r>
      <w:r w:rsidRPr="0019638F">
        <w:rPr>
          <w:rFonts w:ascii="Trebuchet MS" w:hAnsi="Trebuchet MS"/>
          <w:bCs/>
          <w:sz w:val="28"/>
          <w:szCs w:val="28"/>
        </w:rPr>
        <w:t xml:space="preserve"> smart casual with jackets and Chaine ribbons</w:t>
      </w:r>
    </w:p>
    <w:p w14:paraId="69B626D9" w14:textId="77777777" w:rsidR="0019638F" w:rsidRDefault="0019638F" w:rsidP="006E11E5">
      <w:pPr>
        <w:jc w:val="center"/>
        <w:rPr>
          <w:rFonts w:ascii="Trebuchet MS" w:hAnsi="Trebuchet MS"/>
          <w:bCs/>
          <w:sz w:val="28"/>
          <w:szCs w:val="28"/>
        </w:rPr>
      </w:pPr>
    </w:p>
    <w:p w14:paraId="0FB23A18" w14:textId="5D6B895E" w:rsidR="0019638F" w:rsidRDefault="001525DB" w:rsidP="006E11E5">
      <w:pPr>
        <w:jc w:val="center"/>
        <w:rPr>
          <w:rFonts w:ascii="Trebuchet MS" w:hAnsi="Trebuchet MS"/>
          <w:bCs/>
          <w:sz w:val="28"/>
          <w:szCs w:val="28"/>
        </w:rPr>
      </w:pPr>
      <w:r>
        <w:rPr>
          <w:rFonts w:ascii="Trebuchet MS" w:hAnsi="Trebuchet MS"/>
          <w:bCs/>
          <w:sz w:val="28"/>
          <w:szCs w:val="28"/>
        </w:rPr>
        <w:t>Time : 1930 for 20.00</w:t>
      </w:r>
    </w:p>
    <w:p w14:paraId="6C1C90A2" w14:textId="77777777" w:rsidR="001525DB" w:rsidRDefault="001525DB" w:rsidP="006E11E5">
      <w:pPr>
        <w:jc w:val="center"/>
        <w:rPr>
          <w:rFonts w:ascii="Trebuchet MS" w:hAnsi="Trebuchet MS"/>
          <w:bCs/>
          <w:sz w:val="28"/>
          <w:szCs w:val="28"/>
        </w:rPr>
      </w:pPr>
    </w:p>
    <w:p w14:paraId="03C72B9C" w14:textId="77777777" w:rsidR="00723467" w:rsidRDefault="00723467" w:rsidP="006E11E5">
      <w:pPr>
        <w:jc w:val="center"/>
        <w:rPr>
          <w:rFonts w:ascii="Trebuchet MS" w:hAnsi="Trebuchet MS"/>
          <w:b/>
          <w:sz w:val="32"/>
          <w:szCs w:val="32"/>
        </w:rPr>
      </w:pPr>
    </w:p>
    <w:sectPr w:rsidR="00723467" w:rsidSect="00E827E3"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1440" w:right="1440" w:bottom="1440" w:left="1440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8406" w14:textId="77777777" w:rsidR="0074142D" w:rsidRDefault="0074142D" w:rsidP="007470FA">
      <w:r>
        <w:separator/>
      </w:r>
    </w:p>
  </w:endnote>
  <w:endnote w:type="continuationSeparator" w:id="0">
    <w:p w14:paraId="5F8F000A" w14:textId="77777777" w:rsidR="0074142D" w:rsidRDefault="0074142D" w:rsidP="0074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29F7" w14:textId="6D4B9CDB" w:rsidR="00E47AE4" w:rsidRPr="00E47AE4" w:rsidRDefault="00E47AE4" w:rsidP="00E47AE4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08CD5CA5" wp14:editId="4967ECC0">
          <wp:extent cx="2160000" cy="20020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3EFB" w14:textId="462A8DF8" w:rsidR="001E5878" w:rsidRDefault="001E5878" w:rsidP="001E5878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63E2CDDB" wp14:editId="699545C6">
          <wp:extent cx="2160000" cy="20020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BFB4" w14:textId="77777777" w:rsidR="0074142D" w:rsidRDefault="0074142D" w:rsidP="007470FA">
      <w:r>
        <w:separator/>
      </w:r>
    </w:p>
  </w:footnote>
  <w:footnote w:type="continuationSeparator" w:id="0">
    <w:p w14:paraId="7249C7AD" w14:textId="77777777" w:rsidR="0074142D" w:rsidRDefault="0074142D" w:rsidP="0074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F6F" w14:textId="28E9CF43" w:rsidR="007470FA" w:rsidRPr="005415EF" w:rsidRDefault="007470FA" w:rsidP="00B308BB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9EE0" w14:textId="2FE554F6" w:rsidR="001E5878" w:rsidRPr="001E5878" w:rsidRDefault="001E5878" w:rsidP="001E5878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4A2DDD" wp14:editId="3DCC5AEF">
          <wp:simplePos x="0" y="0"/>
          <wp:positionH relativeFrom="column">
            <wp:posOffset>2567305</wp:posOffset>
          </wp:positionH>
          <wp:positionV relativeFrom="paragraph">
            <wp:posOffset>-4819</wp:posOffset>
          </wp:positionV>
          <wp:extent cx="795600" cy="1440000"/>
          <wp:effectExtent l="0" t="0" r="508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658">
      <w:rPr>
        <w:rFonts w:ascii="Didot" w:hAnsi="Didot" w:cs="Didot" w:hint="cs"/>
        <w:b/>
        <w:bCs/>
        <w:i/>
        <w:iCs/>
        <w:color w:val="86713F"/>
        <w:sz w:val="24"/>
        <w:szCs w:val="24"/>
      </w:rPr>
      <w:t xml:space="preserve">Bailliage de Grande </w:t>
    </w:r>
    <w:r w:rsidRPr="00177658">
      <w:rPr>
        <w:rFonts w:ascii="Didot" w:hAnsi="Didot" w:cs="Didot"/>
        <w:b/>
        <w:bCs/>
        <w:i/>
        <w:iCs/>
        <w:color w:val="86713F"/>
        <w:sz w:val="24"/>
        <w:szCs w:val="24"/>
      </w:rPr>
      <w:t>Bretagne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31515"/>
    <w:multiLevelType w:val="hybridMultilevel"/>
    <w:tmpl w:val="60EE0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ED7"/>
    <w:multiLevelType w:val="hybridMultilevel"/>
    <w:tmpl w:val="00201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09846">
    <w:abstractNumId w:val="1"/>
  </w:num>
  <w:num w:numId="2" w16cid:durableId="1704135632">
    <w:abstractNumId w:val="0"/>
  </w:num>
  <w:num w:numId="3" w16cid:durableId="148435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FA"/>
    <w:rsid w:val="000328F6"/>
    <w:rsid w:val="00032F3D"/>
    <w:rsid w:val="000459F1"/>
    <w:rsid w:val="00051676"/>
    <w:rsid w:val="000552FF"/>
    <w:rsid w:val="00056875"/>
    <w:rsid w:val="000646F8"/>
    <w:rsid w:val="0008345A"/>
    <w:rsid w:val="000B2F68"/>
    <w:rsid w:val="001157E7"/>
    <w:rsid w:val="00125EE0"/>
    <w:rsid w:val="001261C0"/>
    <w:rsid w:val="00127BE6"/>
    <w:rsid w:val="00147CF3"/>
    <w:rsid w:val="001501B8"/>
    <w:rsid w:val="001525DB"/>
    <w:rsid w:val="00177658"/>
    <w:rsid w:val="00186A3E"/>
    <w:rsid w:val="00187058"/>
    <w:rsid w:val="0019638F"/>
    <w:rsid w:val="001C62BA"/>
    <w:rsid w:val="001E5878"/>
    <w:rsid w:val="00212BA6"/>
    <w:rsid w:val="002401AD"/>
    <w:rsid w:val="00255D53"/>
    <w:rsid w:val="0025745E"/>
    <w:rsid w:val="00264509"/>
    <w:rsid w:val="002B300D"/>
    <w:rsid w:val="002C5857"/>
    <w:rsid w:val="002F2E14"/>
    <w:rsid w:val="00314B07"/>
    <w:rsid w:val="00317EF3"/>
    <w:rsid w:val="0033464C"/>
    <w:rsid w:val="00343301"/>
    <w:rsid w:val="003509E8"/>
    <w:rsid w:val="00351637"/>
    <w:rsid w:val="003C0458"/>
    <w:rsid w:val="003D405E"/>
    <w:rsid w:val="003F5D10"/>
    <w:rsid w:val="00403362"/>
    <w:rsid w:val="004326B6"/>
    <w:rsid w:val="00485279"/>
    <w:rsid w:val="00486CD7"/>
    <w:rsid w:val="004900C5"/>
    <w:rsid w:val="00497A5B"/>
    <w:rsid w:val="004B34FF"/>
    <w:rsid w:val="004C63CD"/>
    <w:rsid w:val="004C697E"/>
    <w:rsid w:val="004F07DB"/>
    <w:rsid w:val="00500F87"/>
    <w:rsid w:val="005415EF"/>
    <w:rsid w:val="00552217"/>
    <w:rsid w:val="0055300A"/>
    <w:rsid w:val="00555973"/>
    <w:rsid w:val="00580394"/>
    <w:rsid w:val="005816A0"/>
    <w:rsid w:val="00586FFB"/>
    <w:rsid w:val="00592056"/>
    <w:rsid w:val="005A1A35"/>
    <w:rsid w:val="005B63C6"/>
    <w:rsid w:val="005B77D2"/>
    <w:rsid w:val="005C5EE0"/>
    <w:rsid w:val="005D432F"/>
    <w:rsid w:val="005D79E4"/>
    <w:rsid w:val="005D7B9A"/>
    <w:rsid w:val="005E5513"/>
    <w:rsid w:val="005F4D5D"/>
    <w:rsid w:val="0061491D"/>
    <w:rsid w:val="006404E5"/>
    <w:rsid w:val="00664D1C"/>
    <w:rsid w:val="00677316"/>
    <w:rsid w:val="00685253"/>
    <w:rsid w:val="00696BD6"/>
    <w:rsid w:val="006B7415"/>
    <w:rsid w:val="006E11E5"/>
    <w:rsid w:val="006E3E38"/>
    <w:rsid w:val="006E5866"/>
    <w:rsid w:val="0071638A"/>
    <w:rsid w:val="00723467"/>
    <w:rsid w:val="007409AF"/>
    <w:rsid w:val="0074142D"/>
    <w:rsid w:val="007430D3"/>
    <w:rsid w:val="00745861"/>
    <w:rsid w:val="007463E5"/>
    <w:rsid w:val="007470FA"/>
    <w:rsid w:val="00754812"/>
    <w:rsid w:val="00755BDE"/>
    <w:rsid w:val="007702C5"/>
    <w:rsid w:val="007B54A7"/>
    <w:rsid w:val="007E31C3"/>
    <w:rsid w:val="008124E5"/>
    <w:rsid w:val="00817F5A"/>
    <w:rsid w:val="00821E82"/>
    <w:rsid w:val="00827518"/>
    <w:rsid w:val="00876576"/>
    <w:rsid w:val="008D69E4"/>
    <w:rsid w:val="008F6462"/>
    <w:rsid w:val="0091519D"/>
    <w:rsid w:val="0091567A"/>
    <w:rsid w:val="00922684"/>
    <w:rsid w:val="00924881"/>
    <w:rsid w:val="00952E4B"/>
    <w:rsid w:val="00A13906"/>
    <w:rsid w:val="00A46F6A"/>
    <w:rsid w:val="00A50900"/>
    <w:rsid w:val="00A5163F"/>
    <w:rsid w:val="00A53982"/>
    <w:rsid w:val="00A73615"/>
    <w:rsid w:val="00A84439"/>
    <w:rsid w:val="00A91B70"/>
    <w:rsid w:val="00AA608D"/>
    <w:rsid w:val="00AB793C"/>
    <w:rsid w:val="00AC21EE"/>
    <w:rsid w:val="00B30310"/>
    <w:rsid w:val="00B308BB"/>
    <w:rsid w:val="00B50881"/>
    <w:rsid w:val="00B749A5"/>
    <w:rsid w:val="00B779CB"/>
    <w:rsid w:val="00BA7959"/>
    <w:rsid w:val="00BC69AD"/>
    <w:rsid w:val="00C05B22"/>
    <w:rsid w:val="00C07A48"/>
    <w:rsid w:val="00C36126"/>
    <w:rsid w:val="00C36B95"/>
    <w:rsid w:val="00CC4431"/>
    <w:rsid w:val="00CE0240"/>
    <w:rsid w:val="00CE089E"/>
    <w:rsid w:val="00CF4878"/>
    <w:rsid w:val="00CF58E7"/>
    <w:rsid w:val="00CF7A13"/>
    <w:rsid w:val="00D106ED"/>
    <w:rsid w:val="00D205EA"/>
    <w:rsid w:val="00D40B04"/>
    <w:rsid w:val="00D4645A"/>
    <w:rsid w:val="00D51420"/>
    <w:rsid w:val="00D538A1"/>
    <w:rsid w:val="00D5541A"/>
    <w:rsid w:val="00D66388"/>
    <w:rsid w:val="00D914A6"/>
    <w:rsid w:val="00DA3EE5"/>
    <w:rsid w:val="00DA469B"/>
    <w:rsid w:val="00DC00B4"/>
    <w:rsid w:val="00DC0F14"/>
    <w:rsid w:val="00DE32F7"/>
    <w:rsid w:val="00DF34A1"/>
    <w:rsid w:val="00E2254E"/>
    <w:rsid w:val="00E45BE2"/>
    <w:rsid w:val="00E47AE4"/>
    <w:rsid w:val="00E55322"/>
    <w:rsid w:val="00E660A5"/>
    <w:rsid w:val="00E664C2"/>
    <w:rsid w:val="00E73859"/>
    <w:rsid w:val="00E80709"/>
    <w:rsid w:val="00E827E3"/>
    <w:rsid w:val="00E910CB"/>
    <w:rsid w:val="00EC7471"/>
    <w:rsid w:val="00EF56B7"/>
    <w:rsid w:val="00F4395D"/>
    <w:rsid w:val="00F63001"/>
    <w:rsid w:val="00F64903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F8ADE"/>
  <w15:chartTrackingRefBased/>
  <w15:docId w15:val="{E1A899F0-BE1D-9A40-B271-6EBF11BC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0FA"/>
    <w:pPr>
      <w:widowControl w:val="0"/>
      <w:autoSpaceDE w:val="0"/>
      <w:autoSpaceDN w:val="0"/>
      <w:adjustRightInd w:val="0"/>
    </w:pPr>
    <w:rPr>
      <w:rFonts w:ascii="Proxima Nova" w:eastAsiaTheme="minorEastAsia" w:hAnsi="Proxima Nova" w:cs="Proxima Nova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F68"/>
    <w:pPr>
      <w:keepNext/>
      <w:keepLines/>
      <w:widowControl/>
      <w:autoSpaceDE/>
      <w:autoSpaceDN/>
      <w:adjustRightInd/>
      <w:spacing w:before="24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0F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0FA"/>
  </w:style>
  <w:style w:type="paragraph" w:styleId="Footer">
    <w:name w:val="footer"/>
    <w:basedOn w:val="Normal"/>
    <w:link w:val="FooterChar"/>
    <w:uiPriority w:val="99"/>
    <w:unhideWhenUsed/>
    <w:rsid w:val="007470F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0FA"/>
  </w:style>
  <w:style w:type="character" w:styleId="Hyperlink">
    <w:name w:val="Hyperlink"/>
    <w:basedOn w:val="DefaultParagraphFont"/>
    <w:uiPriority w:val="99"/>
    <w:unhideWhenUsed/>
    <w:rsid w:val="00DC0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2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2F68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D5142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snormal">
    <w:name w:val="rsnormal"/>
    <w:basedOn w:val="DefaultParagraphFont"/>
    <w:rsid w:val="001501B8"/>
  </w:style>
  <w:style w:type="paragraph" w:customStyle="1" w:styleId="elementtoproof">
    <w:name w:val="elementtoproof"/>
    <w:basedOn w:val="Normal"/>
    <w:rsid w:val="00DA469B"/>
    <w:pPr>
      <w:widowControl/>
      <w:autoSpaceDE/>
      <w:autoSpaceDN/>
      <w:adjustRightInd/>
    </w:pPr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Darryl Thomson</cp:lastModifiedBy>
  <cp:revision>2</cp:revision>
  <cp:lastPrinted>2022-01-15T11:54:00Z</cp:lastPrinted>
  <dcterms:created xsi:type="dcterms:W3CDTF">2026-06-15T16:43:00Z</dcterms:created>
  <dcterms:modified xsi:type="dcterms:W3CDTF">2026-06-15T16:43:00Z</dcterms:modified>
</cp:coreProperties>
</file>